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32822" w:rsidRPr="00E70F62" w:rsidP="00E70F62">
      <w:pPr>
        <w:spacing w:after="0" w:line="480" w:lineRule="auto"/>
        <w:rPr>
          <w:rFonts w:ascii="Times New Roman" w:hAnsi="Times New Roman" w:cs="Times New Roman"/>
          <w:sz w:val="24"/>
          <w:szCs w:val="24"/>
        </w:rPr>
      </w:pPr>
      <w:r w:rsidRPr="00E70F62">
        <w:rPr>
          <w:rFonts w:ascii="Times New Roman" w:hAnsi="Times New Roman" w:cs="Times New Roman"/>
          <w:sz w:val="24"/>
          <w:szCs w:val="24"/>
        </w:rPr>
        <w:t>Firstname Last name</w:t>
      </w:r>
    </w:p>
    <w:p w:rsidR="00932822" w:rsidRPr="00E70F62" w:rsidP="00E70F62">
      <w:pPr>
        <w:spacing w:after="0" w:line="480" w:lineRule="auto"/>
        <w:rPr>
          <w:rFonts w:ascii="Times New Roman" w:hAnsi="Times New Roman" w:cs="Times New Roman"/>
          <w:sz w:val="24"/>
          <w:szCs w:val="24"/>
        </w:rPr>
      </w:pPr>
      <w:r w:rsidRPr="00E70F62">
        <w:rPr>
          <w:rFonts w:ascii="Times New Roman" w:hAnsi="Times New Roman" w:cs="Times New Roman"/>
          <w:sz w:val="24"/>
          <w:szCs w:val="24"/>
        </w:rPr>
        <w:t>Instructor’s Name</w:t>
      </w:r>
    </w:p>
    <w:p w:rsidR="00932822" w:rsidRPr="00E70F62" w:rsidP="00E70F62">
      <w:pPr>
        <w:spacing w:after="0" w:line="480" w:lineRule="auto"/>
        <w:rPr>
          <w:rFonts w:ascii="Times New Roman" w:hAnsi="Times New Roman" w:cs="Times New Roman"/>
          <w:sz w:val="24"/>
          <w:szCs w:val="24"/>
        </w:rPr>
      </w:pPr>
      <w:r w:rsidRPr="00E70F62">
        <w:rPr>
          <w:rFonts w:ascii="Times New Roman" w:hAnsi="Times New Roman" w:cs="Times New Roman"/>
          <w:sz w:val="24"/>
          <w:szCs w:val="24"/>
        </w:rPr>
        <w:t>Course Name and Number</w:t>
      </w:r>
    </w:p>
    <w:p w:rsidR="00932822" w:rsidRPr="00E70F62" w:rsidP="00E70F62">
      <w:pPr>
        <w:spacing w:after="0" w:line="480" w:lineRule="auto"/>
        <w:rPr>
          <w:rFonts w:ascii="Times New Roman" w:hAnsi="Times New Roman" w:cs="Times New Roman"/>
          <w:sz w:val="24"/>
          <w:szCs w:val="24"/>
        </w:rPr>
      </w:pPr>
      <w:r w:rsidRPr="00E70F62">
        <w:rPr>
          <w:rFonts w:ascii="Times New Roman" w:hAnsi="Times New Roman" w:cs="Times New Roman"/>
          <w:sz w:val="24"/>
          <w:szCs w:val="24"/>
        </w:rPr>
        <w:t>Date</w:t>
      </w:r>
    </w:p>
    <w:p w:rsidR="00932822" w:rsidRPr="00E70F62" w:rsidP="00E70F62">
      <w:pPr>
        <w:spacing w:after="0" w:line="480" w:lineRule="auto"/>
        <w:jc w:val="center"/>
        <w:rPr>
          <w:rFonts w:ascii="Times New Roman" w:hAnsi="Times New Roman" w:cs="Times New Roman"/>
          <w:b/>
          <w:sz w:val="24"/>
          <w:szCs w:val="24"/>
        </w:rPr>
      </w:pPr>
      <w:r w:rsidRPr="00E70F62">
        <w:rPr>
          <w:rFonts w:ascii="Times New Roman" w:hAnsi="Times New Roman" w:cs="Times New Roman"/>
          <w:b/>
          <w:sz w:val="24"/>
          <w:szCs w:val="24"/>
        </w:rPr>
        <w:t>Urbanizati</w:t>
      </w:r>
      <w:r w:rsidRPr="00E70F62">
        <w:rPr>
          <w:rFonts w:ascii="Times New Roman" w:hAnsi="Times New Roman" w:cs="Times New Roman"/>
          <w:b/>
          <w:sz w:val="24"/>
          <w:szCs w:val="24"/>
        </w:rPr>
        <w:t>o</w:t>
      </w:r>
      <w:r w:rsidRPr="00E70F62">
        <w:rPr>
          <w:rFonts w:ascii="Times New Roman" w:hAnsi="Times New Roman" w:cs="Times New Roman"/>
          <w:b/>
          <w:sz w:val="24"/>
          <w:szCs w:val="24"/>
        </w:rPr>
        <w:t>n and Gl</w:t>
      </w:r>
      <w:r w:rsidRPr="00E70F62">
        <w:rPr>
          <w:rFonts w:ascii="Times New Roman" w:hAnsi="Times New Roman" w:cs="Times New Roman"/>
          <w:b/>
          <w:sz w:val="24"/>
          <w:szCs w:val="24"/>
        </w:rPr>
        <w:t>o</w:t>
      </w:r>
      <w:r w:rsidRPr="00E70F62">
        <w:rPr>
          <w:rFonts w:ascii="Times New Roman" w:hAnsi="Times New Roman" w:cs="Times New Roman"/>
          <w:b/>
          <w:sz w:val="24"/>
          <w:szCs w:val="24"/>
        </w:rPr>
        <w:t>bal F</w:t>
      </w:r>
      <w:r w:rsidRPr="00E70F62">
        <w:rPr>
          <w:rFonts w:ascii="Times New Roman" w:hAnsi="Times New Roman" w:cs="Times New Roman"/>
          <w:b/>
          <w:sz w:val="24"/>
          <w:szCs w:val="24"/>
        </w:rPr>
        <w:t>oo</w:t>
      </w:r>
      <w:r w:rsidRPr="00E70F62">
        <w:rPr>
          <w:rFonts w:ascii="Times New Roman" w:hAnsi="Times New Roman" w:cs="Times New Roman"/>
          <w:b/>
          <w:sz w:val="24"/>
          <w:szCs w:val="24"/>
        </w:rPr>
        <w:t>d Crisis</w:t>
      </w:r>
    </w:p>
    <w:p w:rsidR="00B87D2A" w:rsidRPr="00E70F62" w:rsidP="00E70F62">
      <w:pPr>
        <w:spacing w:after="0" w:line="480" w:lineRule="auto"/>
        <w:ind w:firstLine="720"/>
        <w:jc w:val="both"/>
        <w:rPr>
          <w:rFonts w:ascii="Times New Roman" w:hAnsi="Times New Roman" w:cs="Times New Roman"/>
          <w:sz w:val="24"/>
          <w:szCs w:val="24"/>
        </w:rPr>
      </w:pPr>
      <w:r w:rsidRPr="00E70F62">
        <w:rPr>
          <w:rFonts w:ascii="Times New Roman" w:hAnsi="Times New Roman" w:cs="Times New Roman"/>
          <w:sz w:val="24"/>
          <w:szCs w:val="24"/>
        </w:rPr>
        <w:t>A study carried out in the late twentieth century suggested that there were 6.7 rural dwellers to each urban dweller, but today it is less than one, and it is predicted that the number will fall in the next four years. It is projected that the numbers will be three urban dwellers to two rural dwellers. These changes have been attributed to the rapid growth in the world economy, the proportion of gross world product, and the economically active population</w:t>
      </w:r>
      <w:r w:rsidRPr="00E70F62" w:rsidR="00E70F62">
        <w:rPr>
          <w:rFonts w:ascii="Times New Roman" w:hAnsi="Times New Roman" w:cs="Times New Roman"/>
          <w:sz w:val="24"/>
          <w:szCs w:val="24"/>
        </w:rPr>
        <w:t xml:space="preserve"> </w:t>
      </w:r>
      <w:r w:rsidRPr="00E70F62" w:rsidR="00E70F62">
        <w:rPr>
          <w:rFonts w:ascii="Times New Roman" w:hAnsi="Times New Roman" w:cs="Times New Roman"/>
          <w:sz w:val="24"/>
          <w:szCs w:val="24"/>
        </w:rPr>
        <w:t>(</w:t>
      </w:r>
      <w:r w:rsidRPr="00E70F62" w:rsidR="00E70F62">
        <w:rPr>
          <w:rFonts w:ascii="Times New Roman" w:hAnsi="Times New Roman" w:cs="Times New Roman"/>
          <w:sz w:val="24"/>
          <w:szCs w:val="24"/>
        </w:rPr>
        <w:t>Chand</w:t>
      </w:r>
      <w:r w:rsidRPr="00E70F62" w:rsidR="00E70F62">
        <w:rPr>
          <w:rFonts w:ascii="Times New Roman" w:hAnsi="Times New Roman" w:cs="Times New Roman"/>
          <w:sz w:val="24"/>
          <w:szCs w:val="24"/>
        </w:rPr>
        <w:t>)</w:t>
      </w:r>
      <w:r w:rsidRPr="00E70F62">
        <w:rPr>
          <w:rFonts w:ascii="Times New Roman" w:hAnsi="Times New Roman" w:cs="Times New Roman"/>
          <w:sz w:val="24"/>
          <w:szCs w:val="24"/>
        </w:rPr>
        <w:t>. Economic growth has necessitated the massive movement of people from rural to urban. To a considerable margin, agricultural production has managed to meet the demands from the rapid growth that has been characterized by less workforce not producing food. With the urban population growing every day and fewer people doing farming, food security becomes an imminent scare to the world. The topic’s concern is that even though increased urbanization creates better integration areas of socio-economic performance, it jeopardizes the world’s effort to maintain food security.</w:t>
      </w:r>
    </w:p>
    <w:p w:rsidR="00B87D2A" w:rsidRPr="00E70F62" w:rsidP="00C105CC">
      <w:pPr>
        <w:spacing w:after="0" w:line="480" w:lineRule="auto"/>
        <w:ind w:firstLine="720"/>
        <w:jc w:val="both"/>
        <w:rPr>
          <w:rFonts w:ascii="Times New Roman" w:hAnsi="Times New Roman" w:cs="Times New Roman"/>
          <w:sz w:val="24"/>
          <w:szCs w:val="24"/>
        </w:rPr>
      </w:pPr>
      <w:bookmarkStart w:id="0" w:name="_GoBack"/>
      <w:bookmarkEnd w:id="0"/>
      <w:r w:rsidRPr="00E70F62">
        <w:rPr>
          <w:rFonts w:ascii="Times New Roman" w:hAnsi="Times New Roman" w:cs="Times New Roman"/>
          <w:sz w:val="24"/>
          <w:szCs w:val="24"/>
        </w:rPr>
        <w:t>Though it is a global problem, the worst affected areas with food security have been found in Asia and Africa. These continents are made of third-world countries that continue to grapple with the problem of hunger. These countries are rich in various resources that may alleviate food security if put into good use. People are moving from rural to urban areas in search of better living and employment. The current governments have failed to put the necessary measures to make sure the issue of unemployment and poverty is addressed.</w:t>
      </w:r>
    </w:p>
    <w:p w:rsidR="00B87D2A" w:rsidRPr="00E70F62" w:rsidP="00E70F62">
      <w:pPr>
        <w:spacing w:after="0" w:line="480" w:lineRule="auto"/>
        <w:ind w:firstLine="720"/>
        <w:jc w:val="both"/>
        <w:rPr>
          <w:rFonts w:ascii="Times New Roman" w:hAnsi="Times New Roman" w:cs="Times New Roman"/>
          <w:sz w:val="24"/>
          <w:szCs w:val="24"/>
        </w:rPr>
      </w:pPr>
      <w:r w:rsidRPr="00E70F62">
        <w:rPr>
          <w:rFonts w:ascii="Times New Roman" w:hAnsi="Times New Roman" w:cs="Times New Roman"/>
          <w:sz w:val="24"/>
          <w:szCs w:val="24"/>
        </w:rPr>
        <w:t xml:space="preserve">The movement of people from rural to urban areas effectively raises the urban </w:t>
      </w:r>
      <w:r w:rsidRPr="00E70F62">
        <w:rPr>
          <w:rFonts w:ascii="Times New Roman" w:hAnsi="Times New Roman" w:cs="Times New Roman"/>
          <w:sz w:val="24"/>
          <w:szCs w:val="24"/>
        </w:rPr>
        <w:t>population</w:t>
      </w:r>
      <w:r w:rsidRPr="00E70F62">
        <w:rPr>
          <w:rFonts w:ascii="Times New Roman" w:hAnsi="Times New Roman" w:cs="Times New Roman"/>
          <w:sz w:val="24"/>
          <w:szCs w:val="24"/>
        </w:rPr>
        <w:t>, thereby negatively impacting food availability in the world. The issue is that with the continued exodus of people from rural to urban, the population of people remaining in the rural to do farming is reduced immensely. With such a reduction, it means that less labor participation in farming, thus implying less production. This transformation process causes a decrease in income generation and employment in agriculture, which is the backbone of many countries, especially developing nations</w:t>
      </w:r>
      <w:r w:rsidRPr="00E70F62" w:rsidR="00932822">
        <w:rPr>
          <w:rFonts w:ascii="Times New Roman" w:hAnsi="Times New Roman" w:cs="Times New Roman"/>
          <w:sz w:val="24"/>
          <w:szCs w:val="24"/>
        </w:rPr>
        <w:t xml:space="preserve"> (Manager)</w:t>
      </w:r>
      <w:r w:rsidRPr="00E70F62">
        <w:rPr>
          <w:rFonts w:ascii="Times New Roman" w:hAnsi="Times New Roman" w:cs="Times New Roman"/>
          <w:sz w:val="24"/>
          <w:szCs w:val="24"/>
        </w:rPr>
        <w:t>. There might be more land to do farming but no human resources or laborers to till the land. Besides the population being less, many of those usually left are aged people who cannot farm. The many energetic youths shift to urban areas in search of better living that farming cannot provide them with.</w:t>
      </w:r>
    </w:p>
    <w:p w:rsidR="00B87D2A" w:rsidRPr="00E70F62" w:rsidP="00E70F62">
      <w:pPr>
        <w:spacing w:after="0" w:line="480" w:lineRule="auto"/>
        <w:jc w:val="both"/>
        <w:rPr>
          <w:rFonts w:ascii="Times New Roman" w:hAnsi="Times New Roman" w:cs="Times New Roman"/>
          <w:sz w:val="24"/>
          <w:szCs w:val="24"/>
        </w:rPr>
      </w:pPr>
      <w:r w:rsidRPr="00E70F62">
        <w:rPr>
          <w:rFonts w:ascii="Times New Roman" w:hAnsi="Times New Roman" w:cs="Times New Roman"/>
          <w:sz w:val="24"/>
          <w:szCs w:val="24"/>
        </w:rPr>
        <w:t xml:space="preserve"> </w:t>
      </w:r>
      <w:r w:rsidR="00E70F62">
        <w:rPr>
          <w:rFonts w:ascii="Times New Roman" w:hAnsi="Times New Roman" w:cs="Times New Roman"/>
          <w:sz w:val="24"/>
          <w:szCs w:val="24"/>
        </w:rPr>
        <w:tab/>
      </w:r>
      <w:r w:rsidRPr="00E70F62">
        <w:rPr>
          <w:rFonts w:ascii="Times New Roman" w:hAnsi="Times New Roman" w:cs="Times New Roman"/>
          <w:sz w:val="24"/>
          <w:szCs w:val="24"/>
        </w:rPr>
        <w:t xml:space="preserve">Before technology and industrialization, agriculture used to be the source of economic growth for many territories, kingdoms, and even countries. The advent of technology and the industrial revolution saw agriculture lose its significance in the world drastically as far as growing an economy is concerned, thus creating the shift. Besides such unprecedented move orchestrated by technology advent and industrialization, severe weather conditions that destroy crops and plants and economic failure also create the shift. The erratic weather conditions have made many farmers incur losses, thus making many </w:t>
      </w:r>
      <w:r w:rsidRPr="00E70F62">
        <w:rPr>
          <w:rFonts w:ascii="Times New Roman" w:hAnsi="Times New Roman" w:cs="Times New Roman"/>
          <w:sz w:val="24"/>
          <w:szCs w:val="24"/>
        </w:rPr>
        <w:t>moves to urban areas and indulge in other forms of business that may reward well.</w:t>
      </w:r>
    </w:p>
    <w:p w:rsidR="00B87D2A" w:rsidRPr="00E70F62" w:rsidP="00E70F62">
      <w:pPr>
        <w:spacing w:after="0" w:line="480" w:lineRule="auto"/>
        <w:ind w:firstLine="720"/>
        <w:jc w:val="both"/>
        <w:rPr>
          <w:rFonts w:ascii="Times New Roman" w:hAnsi="Times New Roman" w:cs="Times New Roman"/>
          <w:sz w:val="24"/>
          <w:szCs w:val="24"/>
        </w:rPr>
      </w:pPr>
      <w:r w:rsidRPr="00E70F62">
        <w:rPr>
          <w:rFonts w:ascii="Times New Roman" w:hAnsi="Times New Roman" w:cs="Times New Roman"/>
          <w:sz w:val="24"/>
          <w:szCs w:val="24"/>
        </w:rPr>
        <w:t xml:space="preserve">The economic situation in the world today is very tough. Thus, everyone is looking for avenues to make profits, and agriculture is not a sought-after avenue, especially among the youth. To the youths, farming is not trendy, and it is not attractive. Besides, with farming, one does not get to enjoy the many benefits such as insurance covers and retirement benefits associated with other jobs, and it is also associated with financial uncertainty. Such like facts have made many </w:t>
      </w:r>
      <w:r w:rsidRPr="00E70F62">
        <w:rPr>
          <w:rFonts w:ascii="Times New Roman" w:hAnsi="Times New Roman" w:cs="Times New Roman"/>
          <w:sz w:val="24"/>
          <w:szCs w:val="24"/>
        </w:rPr>
        <w:t>consider moving to the city. The population in the city thus increases, creating demand for less food since there are fewer farmers.</w:t>
      </w:r>
    </w:p>
    <w:p w:rsidR="00293740" w:rsidRPr="00E70F62" w:rsidP="00C105CC">
      <w:pPr>
        <w:spacing w:after="0" w:line="480" w:lineRule="auto"/>
        <w:ind w:firstLine="720"/>
        <w:jc w:val="both"/>
        <w:rPr>
          <w:rFonts w:ascii="Times New Roman" w:hAnsi="Times New Roman" w:cs="Times New Roman"/>
          <w:sz w:val="24"/>
          <w:szCs w:val="24"/>
        </w:rPr>
      </w:pPr>
      <w:r w:rsidRPr="00E70F62">
        <w:rPr>
          <w:rFonts w:ascii="Times New Roman" w:hAnsi="Times New Roman" w:cs="Times New Roman"/>
          <w:sz w:val="24"/>
          <w:szCs w:val="24"/>
        </w:rPr>
        <w:t xml:space="preserve">This topic on the impact of urbanization on food security holds significant to the world; people should eat, and the economy should grow. I believe that agriculture still holds a vital aspect of our world and should not be disregarded. There are modern ways that can be used to do farming, thereby averting food insecurity. </w:t>
      </w:r>
      <w:r w:rsidRPr="00E70F62">
        <w:rPr>
          <w:rFonts w:ascii="Times New Roman" w:hAnsi="Times New Roman" w:cs="Times New Roman"/>
          <w:sz w:val="24"/>
          <w:szCs w:val="24"/>
        </w:rPr>
        <w:t xml:space="preserve"> </w:t>
      </w:r>
    </w:p>
    <w:p w:rsidR="00932822" w:rsidRPr="00E70F62" w:rsidP="00E70F62">
      <w:pPr>
        <w:spacing w:after="0" w:line="480" w:lineRule="auto"/>
        <w:jc w:val="center"/>
        <w:rPr>
          <w:rFonts w:ascii="Times New Roman" w:hAnsi="Times New Roman" w:cs="Times New Roman"/>
          <w:b/>
          <w:sz w:val="24"/>
          <w:szCs w:val="24"/>
        </w:rPr>
      </w:pPr>
      <w:r w:rsidRPr="00E70F62">
        <w:rPr>
          <w:rFonts w:ascii="Times New Roman" w:hAnsi="Times New Roman" w:cs="Times New Roman"/>
          <w:b/>
          <w:sz w:val="24"/>
          <w:szCs w:val="24"/>
        </w:rPr>
        <w:t>W</w:t>
      </w:r>
      <w:r w:rsidRPr="00E70F62">
        <w:rPr>
          <w:rFonts w:ascii="Times New Roman" w:hAnsi="Times New Roman" w:cs="Times New Roman"/>
          <w:b/>
          <w:sz w:val="24"/>
          <w:szCs w:val="24"/>
        </w:rPr>
        <w:t>o</w:t>
      </w:r>
      <w:r w:rsidRPr="00E70F62">
        <w:rPr>
          <w:rFonts w:ascii="Times New Roman" w:hAnsi="Times New Roman" w:cs="Times New Roman"/>
          <w:b/>
          <w:sz w:val="24"/>
          <w:szCs w:val="24"/>
        </w:rPr>
        <w:t>rk Cited</w:t>
      </w:r>
    </w:p>
    <w:p w:rsidR="00932822" w:rsidRPr="00E70F62" w:rsidP="00E70F62">
      <w:pPr>
        <w:spacing w:after="0" w:line="480" w:lineRule="auto"/>
        <w:jc w:val="both"/>
        <w:rPr>
          <w:rFonts w:ascii="Times New Roman" w:hAnsi="Times New Roman" w:cs="Times New Roman"/>
          <w:color w:val="222222"/>
          <w:sz w:val="24"/>
          <w:szCs w:val="24"/>
          <w:shd w:val="clear" w:color="auto" w:fill="FFFFFF"/>
        </w:rPr>
      </w:pPr>
      <w:r w:rsidRPr="00E70F62">
        <w:rPr>
          <w:rFonts w:ascii="Times New Roman" w:hAnsi="Times New Roman" w:cs="Times New Roman"/>
          <w:color w:val="222222"/>
          <w:sz w:val="24"/>
          <w:szCs w:val="24"/>
          <w:shd w:val="clear" w:color="auto" w:fill="FFFFFF"/>
        </w:rPr>
        <w:t>Chand, Ramesh. "Transforming Agriculture for Challenges of 21st Century." </w:t>
      </w:r>
      <w:r w:rsidRPr="00E70F62">
        <w:rPr>
          <w:rFonts w:ascii="Times New Roman" w:hAnsi="Times New Roman" w:cs="Times New Roman"/>
          <w:i/>
          <w:iCs/>
          <w:color w:val="222222"/>
          <w:sz w:val="24"/>
          <w:szCs w:val="24"/>
          <w:shd w:val="clear" w:color="auto" w:fill="FFFFFF"/>
        </w:rPr>
        <w:t>Indian Economic Journal, December</w:t>
      </w:r>
      <w:r w:rsidRPr="00E70F62">
        <w:rPr>
          <w:rFonts w:ascii="Times New Roman" w:hAnsi="Times New Roman" w:cs="Times New Roman"/>
          <w:color w:val="222222"/>
          <w:sz w:val="24"/>
          <w:szCs w:val="24"/>
          <w:shd w:val="clear" w:color="auto" w:fill="FFFFFF"/>
        </w:rPr>
        <w:t> (2019): 27-29.</w:t>
      </w:r>
    </w:p>
    <w:p w:rsidR="00932822" w:rsidRPr="00E70F62" w:rsidP="00E70F62">
      <w:pPr>
        <w:spacing w:after="0" w:line="480" w:lineRule="auto"/>
        <w:jc w:val="both"/>
        <w:rPr>
          <w:rFonts w:ascii="Times New Roman" w:hAnsi="Times New Roman" w:cs="Times New Roman"/>
          <w:sz w:val="24"/>
          <w:szCs w:val="24"/>
        </w:rPr>
      </w:pPr>
      <w:r w:rsidRPr="00E70F62">
        <w:rPr>
          <w:rFonts w:ascii="Times New Roman" w:hAnsi="Times New Roman" w:cs="Times New Roman"/>
          <w:color w:val="222222"/>
          <w:sz w:val="24"/>
          <w:szCs w:val="24"/>
          <w:shd w:val="clear" w:color="auto" w:fill="FFFFFF"/>
        </w:rPr>
        <w:t xml:space="preserve">Manager, Vijay Kumar Hemappa. "Urbanization and its impact on agriculture." </w:t>
      </w:r>
      <w:r w:rsidRPr="00E70F62">
        <w:rPr>
          <w:rFonts w:ascii="Times New Roman" w:hAnsi="Times New Roman" w:cs="Times New Roman"/>
          <w:i/>
          <w:iCs/>
          <w:color w:val="222222"/>
          <w:sz w:val="24"/>
          <w:szCs w:val="24"/>
          <w:shd w:val="clear" w:color="auto" w:fill="FFFFFF"/>
        </w:rPr>
        <w:t>IJRAR-International Journal of Research and Analytical Reviews (IJRAR)</w:t>
      </w:r>
      <w:r w:rsidRPr="00E70F62">
        <w:rPr>
          <w:rFonts w:ascii="Times New Roman" w:hAnsi="Times New Roman" w:cs="Times New Roman"/>
          <w:color w:val="222222"/>
          <w:sz w:val="24"/>
          <w:szCs w:val="24"/>
          <w:shd w:val="clear" w:color="auto" w:fill="FFFFFF"/>
        </w:rPr>
        <w:t> 6.4 (2019): 56-64.</w:t>
      </w:r>
    </w:p>
    <w:sectPr>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413391374"/>
      <w:docPartObj>
        <w:docPartGallery w:val="Page Numbers (Top of Page)"/>
        <w:docPartUnique/>
      </w:docPartObj>
    </w:sdtPr>
    <w:sdtEndPr>
      <w:rPr>
        <w:rFonts w:asciiTheme="minorHAnsi" w:hAnsiTheme="minorHAnsi" w:cstheme="minorBidi"/>
        <w:noProof/>
        <w:sz w:val="22"/>
        <w:szCs w:val="22"/>
      </w:rPr>
    </w:sdtEndPr>
    <w:sdtContent>
      <w:p w:rsidR="00932822">
        <w:pPr>
          <w:pStyle w:val="Header"/>
          <w:jc w:val="right"/>
        </w:pPr>
        <w:r w:rsidRPr="00932822">
          <w:rPr>
            <w:rFonts w:ascii="Times New Roman" w:hAnsi="Times New Roman" w:cs="Times New Roman"/>
            <w:sz w:val="24"/>
            <w:szCs w:val="24"/>
          </w:rPr>
          <w:t xml:space="preserve">Surname: </w:t>
        </w:r>
        <w:r w:rsidRPr="00932822">
          <w:rPr>
            <w:rFonts w:ascii="Times New Roman" w:hAnsi="Times New Roman" w:cs="Times New Roman"/>
            <w:sz w:val="24"/>
            <w:szCs w:val="24"/>
          </w:rPr>
          <w:fldChar w:fldCharType="begin"/>
        </w:r>
        <w:r w:rsidRPr="00932822">
          <w:rPr>
            <w:rFonts w:ascii="Times New Roman" w:hAnsi="Times New Roman" w:cs="Times New Roman"/>
            <w:sz w:val="24"/>
            <w:szCs w:val="24"/>
          </w:rPr>
          <w:instrText xml:space="preserve"> PAGE   \* MERGEFORMAT </w:instrText>
        </w:r>
        <w:r w:rsidRPr="00932822">
          <w:rPr>
            <w:rFonts w:ascii="Times New Roman" w:hAnsi="Times New Roman" w:cs="Times New Roman"/>
            <w:sz w:val="24"/>
            <w:szCs w:val="24"/>
          </w:rPr>
          <w:fldChar w:fldCharType="separate"/>
        </w:r>
        <w:r w:rsidR="00C105CC">
          <w:rPr>
            <w:rFonts w:ascii="Times New Roman" w:hAnsi="Times New Roman" w:cs="Times New Roman"/>
            <w:noProof/>
            <w:sz w:val="24"/>
            <w:szCs w:val="24"/>
          </w:rPr>
          <w:t>3</w:t>
        </w:r>
        <w:r w:rsidRPr="00932822">
          <w:rPr>
            <w:rFonts w:ascii="Times New Roman" w:hAnsi="Times New Roman" w:cs="Times New Roman"/>
            <w:noProof/>
            <w:sz w:val="24"/>
            <w:szCs w:val="24"/>
          </w:rPr>
          <w:fldChar w:fldCharType="end"/>
        </w:r>
      </w:p>
    </w:sdtContent>
  </w:sdt>
  <w:p w:rsidR="009328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A5"/>
    <w:rsid w:val="000B6232"/>
    <w:rsid w:val="001E380F"/>
    <w:rsid w:val="00293740"/>
    <w:rsid w:val="004C146F"/>
    <w:rsid w:val="005103F9"/>
    <w:rsid w:val="0072583B"/>
    <w:rsid w:val="0075475B"/>
    <w:rsid w:val="00894368"/>
    <w:rsid w:val="00932822"/>
    <w:rsid w:val="009D70C5"/>
    <w:rsid w:val="00A30D94"/>
    <w:rsid w:val="00AD6518"/>
    <w:rsid w:val="00AF0CF0"/>
    <w:rsid w:val="00B35863"/>
    <w:rsid w:val="00B60F70"/>
    <w:rsid w:val="00B87D2A"/>
    <w:rsid w:val="00C105CC"/>
    <w:rsid w:val="00E23CA5"/>
    <w:rsid w:val="00E70F62"/>
    <w:rsid w:val="00F42409"/>
    <w:rsid w:val="00FB1B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D05DCBBD-28C6-4328-85BE-15073765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822"/>
  </w:style>
  <w:style w:type="paragraph" w:styleId="Footer">
    <w:name w:val="footer"/>
    <w:basedOn w:val="Normal"/>
    <w:link w:val="FooterChar"/>
    <w:uiPriority w:val="99"/>
    <w:unhideWhenUsed/>
    <w:rsid w:val="009328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A422F-1F6D-43E2-8A87-765EDDAF2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Gry</cp:lastModifiedBy>
  <cp:revision>3</cp:revision>
  <dcterms:created xsi:type="dcterms:W3CDTF">2021-09-09T17:07:00Z</dcterms:created>
  <dcterms:modified xsi:type="dcterms:W3CDTF">2021-09-09T20:33:00Z</dcterms:modified>
</cp:coreProperties>
</file>